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6037" w14:textId="5B36C658" w:rsidR="00D62CE9" w:rsidRDefault="00D62CE9" w:rsidP="00D62CE9"/>
    <w:p w14:paraId="5F63FB07" w14:textId="19A22C50" w:rsidR="00D62CE9" w:rsidRDefault="00D62CE9" w:rsidP="00D62CE9"/>
    <w:p w14:paraId="7D8ABAB2" w14:textId="4E29435D" w:rsidR="00D62CE9" w:rsidRDefault="00D62CE9" w:rsidP="00D62CE9"/>
    <w:p w14:paraId="200A14A3" w14:textId="3DC6807D" w:rsidR="00D62CE9" w:rsidRDefault="00D62CE9" w:rsidP="00D62CE9"/>
    <w:p w14:paraId="033C1BFF" w14:textId="340ABE49" w:rsidR="00D62CE9" w:rsidRDefault="00D62CE9" w:rsidP="00D62CE9"/>
    <w:p w14:paraId="1B32B64A" w14:textId="0387EF1B" w:rsidR="00D62CE9" w:rsidRDefault="00D62CE9" w:rsidP="00D62CE9"/>
    <w:p w14:paraId="10EC9775" w14:textId="5F7B2344" w:rsidR="00D62CE9" w:rsidRDefault="00D62CE9" w:rsidP="00D62CE9"/>
    <w:p w14:paraId="1204D7A6" w14:textId="5ED1BD04" w:rsidR="00D62CE9" w:rsidRDefault="00D62CE9" w:rsidP="00D62CE9"/>
    <w:p w14:paraId="2F4D27C2" w14:textId="3DFB0722" w:rsidR="00D62CE9" w:rsidRDefault="00D62CE9" w:rsidP="00D62CE9"/>
    <w:p w14:paraId="624D6C08" w14:textId="4F365016" w:rsidR="00D62CE9" w:rsidRDefault="00D62CE9" w:rsidP="00D62CE9"/>
    <w:p w14:paraId="71AB4C62" w14:textId="539E371F" w:rsidR="00D62CE9" w:rsidRDefault="00D62CE9" w:rsidP="00D62CE9"/>
    <w:p w14:paraId="77B59346" w14:textId="77777777" w:rsidR="00D62CE9" w:rsidRDefault="00D62CE9" w:rsidP="00D62CE9"/>
    <w:p w14:paraId="5974DA7F" w14:textId="77777777" w:rsidR="00D62CE9" w:rsidRDefault="00D62CE9" w:rsidP="00D62CE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CE9">
        <w:rPr>
          <w:rFonts w:ascii="Times New Roman" w:hAnsi="Times New Roman" w:cs="Times New Roman"/>
          <w:b/>
          <w:bCs/>
          <w:sz w:val="32"/>
          <w:szCs w:val="32"/>
        </w:rPr>
        <w:t>Javno savjetovanje</w:t>
      </w:r>
    </w:p>
    <w:p w14:paraId="248CE146" w14:textId="77777777" w:rsidR="00D333BF" w:rsidRDefault="00D62CE9" w:rsidP="00D333BF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  <w:r w:rsidRPr="00D62CE9">
        <w:rPr>
          <w:b/>
          <w:bCs/>
          <w:sz w:val="32"/>
          <w:szCs w:val="32"/>
        </w:rPr>
        <w:t xml:space="preserve">o nacrtu </w:t>
      </w:r>
      <w:r w:rsidR="00D333BF">
        <w:rPr>
          <w:b/>
          <w:bCs/>
          <w:sz w:val="32"/>
          <w:szCs w:val="32"/>
        </w:rPr>
        <w:t xml:space="preserve">Etičkog kodeksa </w:t>
      </w:r>
      <w:r w:rsidR="00D333BF" w:rsidRPr="00D333BF">
        <w:rPr>
          <w:b/>
          <w:bCs/>
          <w:sz w:val="32"/>
          <w:szCs w:val="32"/>
        </w:rPr>
        <w:t xml:space="preserve">ponašanja </w:t>
      </w:r>
    </w:p>
    <w:p w14:paraId="5430DF84" w14:textId="05F1B3D7" w:rsidR="00D62CE9" w:rsidRPr="00D62CE9" w:rsidRDefault="00D333BF" w:rsidP="00D333BF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  <w:r w:rsidRPr="00D333BF">
        <w:rPr>
          <w:b/>
          <w:bCs/>
          <w:sz w:val="32"/>
          <w:szCs w:val="32"/>
        </w:rPr>
        <w:t>nositelja političkih dužnosti Grada Samobora</w:t>
      </w:r>
    </w:p>
    <w:p w14:paraId="71FBB4C9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3774E38B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1A4A1EBE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5FA2BCA" w14:textId="77777777" w:rsidR="00FE1AB4" w:rsidRPr="00D62CE9" w:rsidRDefault="00FE1AB4" w:rsidP="00D62CE9">
      <w:pPr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B4F0121" w14:textId="4048C5E9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2DD6179" w14:textId="41F13307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3F65BD" w14:textId="4BAB0DAD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C38781E" w14:textId="77777777" w:rsidR="00D333BF" w:rsidRPr="00D62CE9" w:rsidRDefault="00D333BF" w:rsidP="00D62CE9">
      <w:pPr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278988" w14:textId="3AB5237C" w:rsidR="00D62CE9" w:rsidRPr="00D62CE9" w:rsidRDefault="00D62CE9" w:rsidP="00D62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CE9">
        <w:rPr>
          <w:rFonts w:ascii="Times New Roman" w:hAnsi="Times New Roman" w:cs="Times New Roman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 w:rsidR="00D333BF">
        <w:rPr>
          <w:rFonts w:ascii="Times New Roman" w:hAnsi="Times New Roman" w:cs="Times New Roman"/>
          <w:sz w:val="28"/>
          <w:szCs w:val="28"/>
        </w:rPr>
        <w:t>09</w:t>
      </w:r>
      <w:r w:rsidR="003C1FD5" w:rsidRPr="003C1FD5">
        <w:rPr>
          <w:rFonts w:ascii="Times New Roman" w:hAnsi="Times New Roman" w:cs="Times New Roman"/>
          <w:sz w:val="28"/>
          <w:szCs w:val="28"/>
        </w:rPr>
        <w:t xml:space="preserve">. </w:t>
      </w:r>
      <w:r w:rsidR="00D333BF">
        <w:rPr>
          <w:rFonts w:ascii="Times New Roman" w:hAnsi="Times New Roman" w:cs="Times New Roman"/>
          <w:sz w:val="28"/>
          <w:szCs w:val="28"/>
        </w:rPr>
        <w:t xml:space="preserve">LIPNJA </w:t>
      </w:r>
      <w:r w:rsidRPr="00D62CE9">
        <w:rPr>
          <w:rFonts w:ascii="Times New Roman" w:hAnsi="Times New Roman" w:cs="Times New Roman"/>
          <w:sz w:val="28"/>
          <w:szCs w:val="28"/>
        </w:rPr>
        <w:t>202</w:t>
      </w:r>
      <w:r w:rsidR="003C1FD5">
        <w:rPr>
          <w:rFonts w:ascii="Times New Roman" w:hAnsi="Times New Roman" w:cs="Times New Roman"/>
          <w:sz w:val="28"/>
          <w:szCs w:val="28"/>
        </w:rPr>
        <w:t>2</w:t>
      </w:r>
      <w:r w:rsidRPr="00D62CE9">
        <w:rPr>
          <w:rFonts w:ascii="Times New Roman" w:hAnsi="Times New Roman" w:cs="Times New Roman"/>
          <w:sz w:val="28"/>
          <w:szCs w:val="28"/>
        </w:rPr>
        <w:t>. godine na adresu elektroničke pošte: ana.huljev@samobor.hr, navodeći u predmetu poruke "Javno savjetovanje"</w:t>
      </w:r>
    </w:p>
    <w:p w14:paraId="142ACB76" w14:textId="3F7041E9" w:rsidR="00A11356" w:rsidRDefault="00596F78" w:rsidP="00A11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Zakon</w:t>
      </w:r>
      <w:r w:rsidR="00D333BF"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33BF" w:rsidRPr="00D333BF">
        <w:rPr>
          <w:rFonts w:ascii="Times New Roman" w:hAnsi="Times New Roman" w:cs="Times New Roman"/>
          <w:sz w:val="24"/>
          <w:szCs w:val="24"/>
        </w:rPr>
        <w:t xml:space="preserve">o sprječavanju sukoba interesa </w:t>
      </w:r>
      <w:r>
        <w:rPr>
          <w:rFonts w:ascii="Times New Roman" w:hAnsi="Times New Roman" w:cs="Times New Roman"/>
          <w:sz w:val="24"/>
          <w:szCs w:val="24"/>
        </w:rPr>
        <w:t xml:space="preserve">(Narodne novine broj </w:t>
      </w:r>
      <w:r w:rsidR="00D333BF">
        <w:rPr>
          <w:rFonts w:ascii="Times New Roman" w:hAnsi="Times New Roman" w:cs="Times New Roman"/>
          <w:sz w:val="24"/>
          <w:szCs w:val="24"/>
        </w:rPr>
        <w:t>143/21</w:t>
      </w:r>
      <w:r>
        <w:rPr>
          <w:rFonts w:ascii="Times New Roman" w:hAnsi="Times New Roman" w:cs="Times New Roman"/>
          <w:sz w:val="24"/>
          <w:szCs w:val="24"/>
        </w:rPr>
        <w:t>)</w:t>
      </w:r>
      <w:r w:rsidR="00D333BF">
        <w:rPr>
          <w:rFonts w:ascii="Times New Roman" w:hAnsi="Times New Roman" w:cs="Times New Roman"/>
          <w:sz w:val="24"/>
          <w:szCs w:val="24"/>
        </w:rPr>
        <w:t xml:space="preserve"> u</w:t>
      </w:r>
      <w:r w:rsidR="00D333BF" w:rsidRPr="00D333BF">
        <w:rPr>
          <w:rFonts w:ascii="Times New Roman" w:hAnsi="Times New Roman" w:cs="Times New Roman"/>
          <w:sz w:val="24"/>
          <w:szCs w:val="24"/>
        </w:rPr>
        <w:t xml:space="preserve">ređuje </w:t>
      </w:r>
      <w:r w:rsidR="00D333BF">
        <w:rPr>
          <w:rFonts w:ascii="Times New Roman" w:hAnsi="Times New Roman" w:cs="Times New Roman"/>
          <w:sz w:val="24"/>
          <w:szCs w:val="24"/>
        </w:rPr>
        <w:t xml:space="preserve">se </w:t>
      </w:r>
      <w:r w:rsidR="00D333BF" w:rsidRPr="00D333BF">
        <w:rPr>
          <w:rFonts w:ascii="Times New Roman" w:hAnsi="Times New Roman" w:cs="Times New Roman"/>
          <w:sz w:val="24"/>
          <w:szCs w:val="24"/>
        </w:rPr>
        <w:t>sprječavanje sukoba između privatnog i javnog interesa u obnašanju javnih dužnosti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D333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3822B4" w14:textId="509D6109" w:rsidR="003C1FD5" w:rsidRDefault="00D333BF" w:rsidP="00D33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Člankom 4. </w:t>
      </w:r>
      <w:r w:rsidR="00A11356">
        <w:rPr>
          <w:rFonts w:ascii="Times New Roman" w:hAnsi="Times New Roman" w:cs="Times New Roman"/>
          <w:sz w:val="24"/>
          <w:szCs w:val="24"/>
        </w:rPr>
        <w:t>Zakon</w:t>
      </w:r>
      <w:r>
        <w:rPr>
          <w:rFonts w:ascii="Times New Roman" w:hAnsi="Times New Roman" w:cs="Times New Roman"/>
          <w:sz w:val="24"/>
          <w:szCs w:val="24"/>
        </w:rPr>
        <w:t>a</w:t>
      </w:r>
      <w:r w:rsidR="00A113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propisana je obveza p</w:t>
      </w:r>
      <w:r w:rsidRPr="00D333BF">
        <w:rPr>
          <w:rFonts w:ascii="Times New Roman" w:hAnsi="Times New Roman" w:cs="Times New Roman"/>
          <w:sz w:val="24"/>
          <w:szCs w:val="24"/>
        </w:rPr>
        <w:t>redstavničk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D333BF">
        <w:rPr>
          <w:rFonts w:ascii="Times New Roman" w:hAnsi="Times New Roman" w:cs="Times New Roman"/>
          <w:sz w:val="24"/>
          <w:szCs w:val="24"/>
        </w:rPr>
        <w:t xml:space="preserve"> tijela jedinica lokalne i područne (regionalne) samouprave donijeti kodeks ponašanja koji se odnosi na članove predstavničkih tijela i sadrži odredbe o sprječavanju sukoba interesa, načinu praćenja primjene kodeksa, kao i o tijelu koje odlučuje u drugom stupnju o odlukama predstavničkog tijela o povredama kodeksa koji su u njegovoj nadležnosti.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0647F" w14:textId="7B15924B" w:rsidR="008B043B" w:rsidRDefault="00522EE2" w:rsidP="00D33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8B043B">
        <w:rPr>
          <w:rFonts w:ascii="Times New Roman" w:hAnsi="Times New Roman" w:cs="Times New Roman"/>
          <w:sz w:val="24"/>
          <w:szCs w:val="24"/>
        </w:rPr>
        <w:t>Nacrt</w:t>
      </w:r>
      <w:r>
        <w:rPr>
          <w:rFonts w:ascii="Times New Roman" w:hAnsi="Times New Roman" w:cs="Times New Roman"/>
          <w:sz w:val="24"/>
          <w:szCs w:val="24"/>
        </w:rPr>
        <w:t>u</w:t>
      </w:r>
      <w:r w:rsidR="008B043B">
        <w:rPr>
          <w:rFonts w:ascii="Times New Roman" w:hAnsi="Times New Roman" w:cs="Times New Roman"/>
          <w:sz w:val="24"/>
          <w:szCs w:val="24"/>
        </w:rPr>
        <w:t xml:space="preserve"> Etičkog kodeksa </w:t>
      </w:r>
      <w:r>
        <w:rPr>
          <w:rFonts w:ascii="Times New Roman" w:hAnsi="Times New Roman" w:cs="Times New Roman"/>
          <w:sz w:val="24"/>
          <w:szCs w:val="24"/>
        </w:rPr>
        <w:t xml:space="preserve">predloženo je da se odredbe istog primjenjuju i </w:t>
      </w:r>
      <w:r w:rsidR="008B043B">
        <w:rPr>
          <w:rFonts w:ascii="Times New Roman" w:hAnsi="Times New Roman" w:cs="Times New Roman"/>
          <w:sz w:val="24"/>
          <w:szCs w:val="24"/>
        </w:rPr>
        <w:t>na gradonačelnicu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043B">
        <w:rPr>
          <w:rFonts w:ascii="Times New Roman" w:hAnsi="Times New Roman" w:cs="Times New Roman"/>
          <w:sz w:val="24"/>
          <w:szCs w:val="24"/>
        </w:rPr>
        <w:t xml:space="preserve"> zamjenika gradonačelnice i članove radnih tijela gradonačelnice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04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237627" w14:textId="1909F572" w:rsidR="00D333BF" w:rsidRPr="00D62CE9" w:rsidRDefault="00D333BF" w:rsidP="00D33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333BF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47E3A"/>
    <w:rsid w:val="003C1FD5"/>
    <w:rsid w:val="00522EE2"/>
    <w:rsid w:val="00596F78"/>
    <w:rsid w:val="008B043B"/>
    <w:rsid w:val="00963BC6"/>
    <w:rsid w:val="00991FB9"/>
    <w:rsid w:val="009B1651"/>
    <w:rsid w:val="00A11356"/>
    <w:rsid w:val="00A27B50"/>
    <w:rsid w:val="00AD5F2B"/>
    <w:rsid w:val="00C4073D"/>
    <w:rsid w:val="00CA49AF"/>
    <w:rsid w:val="00D333BF"/>
    <w:rsid w:val="00D62CE9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FE1AB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Ana Huljev</cp:lastModifiedBy>
  <cp:revision>3</cp:revision>
  <dcterms:created xsi:type="dcterms:W3CDTF">2022-05-12T12:10:00Z</dcterms:created>
  <dcterms:modified xsi:type="dcterms:W3CDTF">2022-05-12T13:02:00Z</dcterms:modified>
</cp:coreProperties>
</file>